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63" w:rsidRPr="00462D63" w:rsidRDefault="001C5FE7" w:rsidP="00462D63">
      <w:pPr>
        <w:spacing w:after="0"/>
        <w:ind w:firstLine="709"/>
        <w:jc w:val="center"/>
        <w:rPr>
          <w:sz w:val="24"/>
          <w:szCs w:val="24"/>
        </w:rPr>
      </w:pPr>
      <w:r w:rsidRPr="00462D63">
        <w:rPr>
          <w:sz w:val="24"/>
          <w:szCs w:val="24"/>
        </w:rPr>
        <w:t xml:space="preserve">Аннотация к программе </w:t>
      </w:r>
      <w:r w:rsidR="00462D63" w:rsidRPr="00462D63">
        <w:rPr>
          <w:sz w:val="24"/>
          <w:szCs w:val="24"/>
        </w:rPr>
        <w:t>курса внеурочной деятельности</w:t>
      </w:r>
    </w:p>
    <w:p w:rsidR="00F12C76" w:rsidRPr="00462D63" w:rsidRDefault="00462D63" w:rsidP="00462D63">
      <w:pPr>
        <w:spacing w:after="0"/>
        <w:ind w:firstLine="709"/>
        <w:jc w:val="center"/>
        <w:rPr>
          <w:sz w:val="24"/>
          <w:szCs w:val="24"/>
        </w:rPr>
      </w:pPr>
      <w:r w:rsidRPr="00462D63">
        <w:rPr>
          <w:sz w:val="24"/>
          <w:szCs w:val="24"/>
        </w:rPr>
        <w:t xml:space="preserve"> «</w:t>
      </w:r>
      <w:r w:rsidR="001C5FE7" w:rsidRPr="00462D63">
        <w:rPr>
          <w:sz w:val="24"/>
          <w:szCs w:val="24"/>
        </w:rPr>
        <w:t>Я ты он она вместе дружная страна»</w:t>
      </w:r>
    </w:p>
    <w:p w:rsidR="001C5FE7" w:rsidRPr="00462D63" w:rsidRDefault="001C5FE7" w:rsidP="001C5FE7">
      <w:pPr>
        <w:pStyle w:val="a3"/>
        <w:ind w:right="112"/>
      </w:pPr>
      <w:r w:rsidRPr="00462D63">
        <w:t>Программа внеурочной деятельности по активной социализации детей «Я-ты-он-она - вместецелая страна» разработана на основе авторской программы Буянова А.А., Кушко Н.Н., ЛобынцевейС.В.,ШестаковойО.А.-Программавнеурочнойдеятельностипоактивнойсоциализацииобучающихся5-х классов «Я-ты-он-она - вместе целая страна» - М.: ФГБНУ «Институт изучения детства, семьи ивоспитания», 2023.</w:t>
      </w:r>
    </w:p>
    <w:p w:rsidR="001C5FE7" w:rsidRPr="00462D63" w:rsidRDefault="001C5FE7" w:rsidP="001C5FE7">
      <w:pPr>
        <w:pStyle w:val="a3"/>
        <w:ind w:right="122"/>
      </w:pPr>
      <w:r w:rsidRPr="00462D63">
        <w:t>Программа внеурочной деятельности по активной социализации обучающихся 5-х классов «Я-ты-он-она —вместе целаястрана» разработана с цельюприобщения обучающихся к российскимтрадиционным духовно-нравственным исоциокультурным ценностям;развитияинициативностиисамостоятельностипятиклассников,уменияработатьвколлективе;ориентировананасозданиеблагоприятных условийдляадаптации при переходенаследующий уровеньобразования.</w:t>
      </w:r>
    </w:p>
    <w:p w:rsidR="001C5FE7" w:rsidRPr="00462D63" w:rsidRDefault="001C5FE7" w:rsidP="001C5FE7">
      <w:pPr>
        <w:pStyle w:val="a3"/>
        <w:spacing w:before="1"/>
        <w:ind w:right="124"/>
      </w:pPr>
      <w:r w:rsidRPr="00462D63">
        <w:t>Программа адресована педагогам, классным руководителям, методистам, советникам директораповоспитанию, руководителямобразовательных организаций.</w:t>
      </w:r>
    </w:p>
    <w:p w:rsidR="001C5FE7" w:rsidRPr="00462D63" w:rsidRDefault="001C5FE7" w:rsidP="001C5FE7">
      <w:pPr>
        <w:pStyle w:val="a3"/>
        <w:spacing w:before="3"/>
        <w:ind w:right="114"/>
      </w:pPr>
      <w:r w:rsidRPr="00462D63">
        <w:t>С1сентября2023годанавсейтерриторииРоссийскойФедерацииначинаетдействоватьФедеральнаяобразовательнаяпрограммаосновногообщегообразования(далее—ФОПООО),структурным элементом которой является федеральная рабочая программа воспитания. Ценностно-целевымиоснованиямипрограммывоспитанияявляютсятрадиционныероссийскиедуховно-нравственные ценности. Их сохранение и укрепление является одной из стратегических целей системыобразования, что закреплено Указом президента Российской Федерации от 09.11.2022 г. № 8091 иСтратегией национальнойбезопасности РоссийскойФедерации.</w:t>
      </w:r>
    </w:p>
    <w:p w:rsidR="001C5FE7" w:rsidRPr="00462D63" w:rsidRDefault="001C5FE7" w:rsidP="001C5FE7">
      <w:pPr>
        <w:pStyle w:val="a3"/>
        <w:ind w:right="114"/>
      </w:pPr>
      <w:r w:rsidRPr="00462D63">
        <w:t>ВсоответствиисФедеральнымгосударственнымобразовательнымстандартомосновногообщегообразования,ООПОООреализуетсяпосредствомурочнойивнеурочнойдеятельности,осуществляемойобразовательнойорганизациейсовместноссемьейидругимиинститутамивоспитания.</w:t>
      </w:r>
    </w:p>
    <w:p w:rsidR="001C5FE7" w:rsidRPr="00462D63" w:rsidRDefault="001C5FE7" w:rsidP="001C5FE7">
      <w:pPr>
        <w:pStyle w:val="a3"/>
        <w:ind w:right="118"/>
      </w:pPr>
      <w:r w:rsidRPr="00462D63">
        <w:t>ВрамкахобеспеченияметодическогосопровожденияООПОООразработанапрограммавнеурочной деятельности по активной социализации обучающихся 5-х классов «Я-ты-он-она — вместецелаястрана»(далее—Программа)сцельюприобщенияобучающихся5классовкроссийскимтрадиционным духовно-нравственным и социокультурным ценностям. Данная Программа являетсяпреемственнойпоотношениюкпрограммесоциальнойактивностидляобучающихсяначальныхклассов «ОрлятаРоссии».</w:t>
      </w:r>
    </w:p>
    <w:p w:rsidR="001C5FE7" w:rsidRPr="00462D63" w:rsidRDefault="001C5FE7" w:rsidP="001C5FE7">
      <w:pPr>
        <w:pStyle w:val="2"/>
        <w:spacing w:line="275" w:lineRule="exact"/>
        <w:ind w:left="920"/>
        <w:jc w:val="both"/>
      </w:pPr>
      <w:r w:rsidRPr="00462D63">
        <w:t>АктуальностьПрограммы</w:t>
      </w:r>
    </w:p>
    <w:p w:rsidR="001C5FE7" w:rsidRPr="00462D63" w:rsidRDefault="001C5FE7" w:rsidP="001C5FE7">
      <w:pPr>
        <w:pStyle w:val="a3"/>
        <w:ind w:right="122"/>
      </w:pPr>
      <w:r w:rsidRPr="00462D63">
        <w:t>Воспитаниевшколевыстраиваетсяспомощьюразличныхмеханизмов,однимизкоторыхявляетсявнеурочнаядеятельностьобучающегося.Подвнеурочнойдеятельностьюпонимаетсяобразовательнаядеятельность,направленнаянадостижениепланируемыхрезультатовосвоенияосновных образовательных программ (предметных, метапредметных и личностных), осуществляемая вформах,отличных от урочной.</w:t>
      </w:r>
    </w:p>
    <w:p w:rsidR="001C5FE7" w:rsidRPr="00462D63" w:rsidRDefault="001C5FE7" w:rsidP="001C5FE7">
      <w:pPr>
        <w:pStyle w:val="a3"/>
        <w:ind w:right="114"/>
      </w:pPr>
      <w:r w:rsidRPr="00462D63">
        <w:t>Формы внеурочнойдеятельностидолжны предусматривать активность исамостоятельностьобучающихся,сочетатьиндивидуальнуюигрупповуюработы,проектнуюиисследовательскуюдеятельность,экскурсии,походы,деловыеигрыипр.Внеурочнаядеятельностьможетреализовыватьсячерез цикл занятий, посвященных актуальным социальным и нравственным проблемам современногомира.Данныезанятиядолжныбытьнаправленынаудовлетворениесоциальныхинтересовипотребностей обучающихся. Основная цель занятий – развитие важных для жизни подрастающегочеловека социальных умений: заботиться о других и организовывать свою собственную деятельность,лидировать и подчиняться, брать на себя инициативу и нести ответственность, отстаивать свою точкузренияи принимать другиеточкизрения.</w:t>
      </w:r>
    </w:p>
    <w:p w:rsidR="001C5FE7" w:rsidRPr="00462D63" w:rsidRDefault="001C5FE7" w:rsidP="001C5FE7">
      <w:pPr>
        <w:pStyle w:val="a3"/>
        <w:spacing w:before="2"/>
        <w:ind w:right="119"/>
      </w:pPr>
      <w:r w:rsidRPr="00462D63">
        <w:t>Основная задача, решаемая с помощью занятий, - обеспечение психологического благополучияобучающихсявобразовательномпространствешколы,созданиеусловийдляразвитияответственностизаформированиемакроимикрокоммуникаций,складывающихсявобразовательнойорганизации,пониманияобучающимися зонличноговлияниянаукладшкольнойжизни.</w:t>
      </w:r>
    </w:p>
    <w:p w:rsidR="001C5FE7" w:rsidRPr="00462D63" w:rsidRDefault="001C5FE7" w:rsidP="001C5FE7">
      <w:pPr>
        <w:pStyle w:val="a3"/>
        <w:spacing w:before="2"/>
        <w:ind w:right="120"/>
      </w:pPr>
      <w:r w:rsidRPr="00462D63">
        <w:t>Впятомклассепроисходитпереходотмладшегошкольноговозрастакподростковому,поэтомусредипятиклассниковможноувидетьиеще«психологическихмладшекласников»,иодновременно</w:t>
      </w:r>
    </w:p>
    <w:p w:rsidR="001C5FE7" w:rsidRPr="00462D63" w:rsidRDefault="001C5FE7" w:rsidP="001C5FE7">
      <w:pPr>
        <w:rPr>
          <w:sz w:val="24"/>
          <w:szCs w:val="24"/>
        </w:rPr>
        <w:sectPr w:rsidR="001C5FE7" w:rsidRPr="00462D63">
          <w:footerReference w:type="default" r:id="rId7"/>
          <w:pgSz w:w="11910" w:h="16840"/>
          <w:pgMar w:top="1060" w:right="440" w:bottom="760" w:left="500" w:header="0" w:footer="571" w:gutter="0"/>
          <w:pgNumType w:start="2"/>
          <w:cols w:space="720"/>
        </w:sectPr>
      </w:pPr>
    </w:p>
    <w:p w:rsidR="001C5FE7" w:rsidRPr="00462D63" w:rsidRDefault="001C5FE7" w:rsidP="001C5FE7">
      <w:pPr>
        <w:pStyle w:val="a3"/>
        <w:spacing w:before="76"/>
        <w:ind w:right="115" w:firstLine="0"/>
      </w:pPr>
      <w:r w:rsidRPr="00462D63">
        <w:lastRenderedPageBreak/>
        <w:t>младших подростков. Пятиклассника уже не удовлетворяет позиция школьника, которую он занимал вначальныхклассах.Унегопоявляетсявозможностькпостроениюобобщенийвболеесложнойдеятельностипоусвоениюнормвзаимоотношений,чтовыражаетсявактивизацииинтимно-личностногоистихийно-групповогообщения.Фактическивпятомклассепроисходитпереходведущейдеятельности ребенка от учения к общению. Пятиклассники переживают образовательный кризис:полностьюменяетсяхарактеробученияпосравнениюсначальнойшколой,поэтомуособоевниманиевПрограммеуделеновопросамадаптациишкольниковкновымусловиям.Происходитактивноеформирование ценностной сферы личности, определяются жизненные перспективы. Дети осознаютсебя и свои возможности, интересы, способности, у них формируются взгляды на жизнь, на отношениямеждулюдьми,насвоебудущее.Вэтомвозрастеактуализируютсяпотребностивустановлениидоверительных отношений, признании и самоутверждении, главным образом, в группе сверстников.Активность пятиклассников направлена как на себя, так и на других людей. Они начинают осознаватьи нести ответственность за свои поступки, внешняя регуляция активности смещается к внутреннейрегуляции.Деятельностьсоднойстороныдолжнаотвечатьпотребностямпятиклассникавсамоутверждении,а с другой-создаватьусловиядляразвертыванияотношений с товарищамиипризнания его реальной значимости как полноправного члена общества. Участие в такой деятельностиобеспечивает признание взрослых и в то же время создает возможности для построения разнообразныхотношенийсосверстниками.Такимтипомдеятельностимогутвыступатьвоспитательныесобытия,подкоторыми понимаются субъект-субъектные формы взаимодействия взрослого и ребенка, в которыхактивностьвзрослогоспособствуетовладениюпредставлениямиокакой-либоценности,формированию отношения к ней и к приобретению ребенком собственного опыта ее переживания. Всобытиях ребенок преобразовывает персональный социальный опыт на личные установки и позиции,включаетсявмногообразныесоциальныесвязи,являетсяисполнителем  разных  ролевыхфункций,темсамымпреобразуетокружающееобществоисебя.Участиеребенкавтакогородасобытияхобеспечиваетактивнуюсоциализациюребенка.Программа внеурочнойдеятельностипоактивной социализации обучающихся 5-х классов «Я-ты-он-она - вместе целая страна» разработана сучетом указанных вышевозрастных особенностей пятиклассников, социальной ситуации развитиядетей в образовательнойорганизации инаправленанаихактивнуюсоциализацию.</w:t>
      </w:r>
    </w:p>
    <w:p w:rsidR="001C5FE7" w:rsidRPr="00462D63" w:rsidRDefault="001C5FE7" w:rsidP="001C5FE7">
      <w:pPr>
        <w:pStyle w:val="2"/>
        <w:spacing w:line="275" w:lineRule="exact"/>
        <w:ind w:left="920"/>
        <w:jc w:val="both"/>
      </w:pPr>
      <w:r w:rsidRPr="00462D63">
        <w:t>Цельи задачиПрограммы</w:t>
      </w:r>
    </w:p>
    <w:p w:rsidR="001C5FE7" w:rsidRPr="00462D63" w:rsidRDefault="001C5FE7" w:rsidP="001C5FE7">
      <w:pPr>
        <w:pStyle w:val="a3"/>
        <w:spacing w:line="242" w:lineRule="auto"/>
        <w:ind w:right="118"/>
      </w:pPr>
      <w:r w:rsidRPr="00462D63">
        <w:rPr>
          <w:b/>
        </w:rPr>
        <w:t>ЦельПрограммы</w:t>
      </w:r>
      <w:r w:rsidRPr="00462D63">
        <w:t>:приобщениеобучающихсякроссийскимтрадиционнымдуховно-нравственным и социокультурным ценностям с учетом субъектной позиции ребенка, его возрастных ипсихологических особенностей.</w:t>
      </w:r>
    </w:p>
    <w:p w:rsidR="001C5FE7" w:rsidRPr="00462D63" w:rsidRDefault="001C5FE7" w:rsidP="001C5FE7">
      <w:pPr>
        <w:pStyle w:val="2"/>
        <w:spacing w:line="270" w:lineRule="exact"/>
        <w:ind w:left="920"/>
        <w:jc w:val="both"/>
      </w:pPr>
      <w:r w:rsidRPr="00462D63">
        <w:t>ЗадачиПрограммы:</w:t>
      </w:r>
    </w:p>
    <w:p w:rsidR="001C5FE7" w:rsidRPr="00462D63" w:rsidRDefault="001C5FE7" w:rsidP="001C5FE7">
      <w:pPr>
        <w:pStyle w:val="a5"/>
        <w:numPr>
          <w:ilvl w:val="0"/>
          <w:numId w:val="1"/>
        </w:numPr>
        <w:tabs>
          <w:tab w:val="left" w:pos="570"/>
          <w:tab w:val="left" w:pos="571"/>
        </w:tabs>
        <w:spacing w:before="2"/>
        <w:ind w:right="119"/>
        <w:rPr>
          <w:sz w:val="24"/>
          <w:szCs w:val="24"/>
        </w:rPr>
      </w:pPr>
      <w:r w:rsidRPr="00462D63">
        <w:rPr>
          <w:spacing w:val="-1"/>
          <w:sz w:val="24"/>
          <w:szCs w:val="24"/>
        </w:rPr>
        <w:t>созданиеусловийдляусвоения</w:t>
      </w:r>
      <w:r w:rsidRPr="00462D63">
        <w:rPr>
          <w:sz w:val="24"/>
          <w:szCs w:val="24"/>
        </w:rPr>
        <w:t>обучающимисясоциальныхнорм,духовно-нравственныхценностей,традиций;</w:t>
      </w:r>
    </w:p>
    <w:p w:rsidR="001C5FE7" w:rsidRPr="00462D63" w:rsidRDefault="001C5FE7" w:rsidP="001C5FE7">
      <w:pPr>
        <w:pStyle w:val="a5"/>
        <w:numPr>
          <w:ilvl w:val="0"/>
          <w:numId w:val="1"/>
        </w:numPr>
        <w:tabs>
          <w:tab w:val="left" w:pos="570"/>
          <w:tab w:val="left" w:pos="571"/>
        </w:tabs>
        <w:ind w:right="129"/>
        <w:rPr>
          <w:sz w:val="24"/>
          <w:szCs w:val="24"/>
        </w:rPr>
      </w:pPr>
      <w:r w:rsidRPr="00462D63">
        <w:rPr>
          <w:sz w:val="24"/>
          <w:szCs w:val="24"/>
        </w:rPr>
        <w:t>формированиеиразвитиеличностныхотношенийкэтимнормам,ценностям,традициям(ихосвоение,принятие);</w:t>
      </w:r>
    </w:p>
    <w:p w:rsidR="001C5FE7" w:rsidRPr="00462D63" w:rsidRDefault="001C5FE7" w:rsidP="001C5FE7">
      <w:pPr>
        <w:pStyle w:val="a5"/>
        <w:numPr>
          <w:ilvl w:val="0"/>
          <w:numId w:val="1"/>
        </w:numPr>
        <w:tabs>
          <w:tab w:val="left" w:pos="570"/>
          <w:tab w:val="left" w:pos="571"/>
        </w:tabs>
        <w:ind w:right="129"/>
        <w:rPr>
          <w:sz w:val="24"/>
          <w:szCs w:val="24"/>
        </w:rPr>
      </w:pPr>
      <w:r w:rsidRPr="00462D63">
        <w:rPr>
          <w:sz w:val="24"/>
          <w:szCs w:val="24"/>
        </w:rPr>
        <w:t>приобретениесоответствующегосоциальнымнормам,ценностям,традициямсоциокультурногоопытаповедения, общения,межличностныхисоциальных отношений;</w:t>
      </w:r>
    </w:p>
    <w:p w:rsidR="001C5FE7" w:rsidRPr="00462D63" w:rsidRDefault="001C5FE7" w:rsidP="001C5FE7">
      <w:pPr>
        <w:pStyle w:val="a5"/>
        <w:numPr>
          <w:ilvl w:val="0"/>
          <w:numId w:val="1"/>
        </w:numPr>
        <w:tabs>
          <w:tab w:val="left" w:pos="570"/>
          <w:tab w:val="left" w:pos="571"/>
        </w:tabs>
        <w:spacing w:line="237" w:lineRule="auto"/>
        <w:ind w:right="117"/>
        <w:rPr>
          <w:sz w:val="24"/>
          <w:szCs w:val="24"/>
        </w:rPr>
      </w:pPr>
      <w:r w:rsidRPr="00462D63">
        <w:rPr>
          <w:sz w:val="24"/>
          <w:szCs w:val="24"/>
        </w:rPr>
        <w:t>развитиеуобучающихсяинициативности,самостоятельности,самопознания,ответственности,уменияработать вколлективе;</w:t>
      </w:r>
    </w:p>
    <w:p w:rsidR="001C5FE7" w:rsidRPr="00462D63" w:rsidRDefault="001C5FE7" w:rsidP="001C5FE7">
      <w:pPr>
        <w:pStyle w:val="a5"/>
        <w:numPr>
          <w:ilvl w:val="0"/>
          <w:numId w:val="1"/>
        </w:numPr>
        <w:tabs>
          <w:tab w:val="left" w:pos="570"/>
          <w:tab w:val="left" w:pos="571"/>
        </w:tabs>
        <w:spacing w:before="1"/>
        <w:ind w:right="121"/>
        <w:rPr>
          <w:sz w:val="24"/>
          <w:szCs w:val="24"/>
        </w:rPr>
      </w:pPr>
      <w:r w:rsidRPr="00462D63">
        <w:rPr>
          <w:sz w:val="24"/>
          <w:szCs w:val="24"/>
        </w:rPr>
        <w:t>обеспечениеблагоприятныхусловийдляадаптацииобучающихся5-хклассовприпереходенаследующий уровеньобразования.</w:t>
      </w:r>
    </w:p>
    <w:p w:rsidR="001C5FE7" w:rsidRPr="00462D63" w:rsidRDefault="001C5FE7" w:rsidP="006C0B77">
      <w:pPr>
        <w:spacing w:after="0"/>
        <w:ind w:firstLine="709"/>
        <w:jc w:val="both"/>
        <w:rPr>
          <w:sz w:val="24"/>
          <w:szCs w:val="24"/>
        </w:rPr>
      </w:pPr>
    </w:p>
    <w:sectPr w:rsidR="001C5FE7" w:rsidRPr="00462D63" w:rsidSect="001C5FE7">
      <w:pgSz w:w="11906" w:h="16838" w:code="9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FDA" w:rsidRDefault="00322FDA" w:rsidP="00956322">
      <w:pPr>
        <w:spacing w:after="0"/>
      </w:pPr>
      <w:r>
        <w:separator/>
      </w:r>
    </w:p>
  </w:endnote>
  <w:endnote w:type="continuationSeparator" w:id="1">
    <w:p w:rsidR="00322FDA" w:rsidRDefault="00322FDA" w:rsidP="0095632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322" w:rsidRDefault="00956322">
    <w:pPr>
      <w:pStyle w:val="a3"/>
      <w:spacing w:line="14" w:lineRule="auto"/>
      <w:ind w:left="0" w:firstLine="0"/>
      <w:jc w:val="left"/>
      <w:rPr>
        <w:sz w:val="20"/>
      </w:rPr>
    </w:pPr>
    <w:r w:rsidRPr="0095632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margin-left:558.75pt;margin-top:802.45pt;width:11.6pt;height:1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" filled="f" stroked="f">
          <v:textbox inset="0,0,0,0">
            <w:txbxContent>
              <w:p w:rsidR="00956322" w:rsidRDefault="00956322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22FDA"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462D63">
                  <w:rPr>
                    <w:rFonts w:ascii="Calibri"/>
                    <w:noProof/>
                    <w:sz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FDA" w:rsidRDefault="00322FDA" w:rsidP="00956322">
      <w:pPr>
        <w:spacing w:after="0"/>
      </w:pPr>
      <w:r>
        <w:separator/>
      </w:r>
    </w:p>
  </w:footnote>
  <w:footnote w:type="continuationSeparator" w:id="1">
    <w:p w:rsidR="00322FDA" w:rsidRDefault="00322FDA" w:rsidP="0095632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F497C"/>
    <w:multiLevelType w:val="hybridMultilevel"/>
    <w:tmpl w:val="A27C073E"/>
    <w:lvl w:ilvl="0" w:tplc="1DA6BB08">
      <w:numFmt w:val="bullet"/>
      <w:lvlText w:val=""/>
      <w:lvlJc w:val="left"/>
      <w:pPr>
        <w:ind w:left="5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B4FDE6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2D2A05CA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5CAED71A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A8CE6604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4056A0BA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6" w:tplc="675250AC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32CACACC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  <w:lvl w:ilvl="8" w:tplc="8C82CA8A">
      <w:numFmt w:val="bullet"/>
      <w:lvlText w:val="•"/>
      <w:lvlJc w:val="left"/>
      <w:pPr>
        <w:ind w:left="888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C5FE7"/>
    <w:rsid w:val="001C5FE7"/>
    <w:rsid w:val="00322FDA"/>
    <w:rsid w:val="00462D63"/>
    <w:rsid w:val="006C0B77"/>
    <w:rsid w:val="008242FF"/>
    <w:rsid w:val="00870751"/>
    <w:rsid w:val="00922C48"/>
    <w:rsid w:val="00956322"/>
    <w:rsid w:val="00B915B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unhideWhenUsed/>
    <w:qFormat/>
    <w:rsid w:val="001C5FE7"/>
    <w:pPr>
      <w:widowControl w:val="0"/>
      <w:autoSpaceDE w:val="0"/>
      <w:autoSpaceDN w:val="0"/>
      <w:spacing w:after="0"/>
      <w:ind w:left="1362"/>
      <w:jc w:val="center"/>
      <w:outlineLvl w:val="1"/>
    </w:pPr>
    <w:rPr>
      <w:rFonts w:eastAsia="Times New Roman" w:cs="Times New Roma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5FE7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1C5FE7"/>
    <w:pPr>
      <w:widowControl w:val="0"/>
      <w:autoSpaceDE w:val="0"/>
      <w:autoSpaceDN w:val="0"/>
      <w:spacing w:after="0"/>
      <w:ind w:left="210" w:firstLine="710"/>
      <w:jc w:val="both"/>
    </w:pPr>
    <w:rPr>
      <w:rFonts w:eastAsia="Times New Roman" w:cs="Times New Roman"/>
      <w:kern w:val="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C5FE7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1C5FE7"/>
    <w:pPr>
      <w:widowControl w:val="0"/>
      <w:autoSpaceDE w:val="0"/>
      <w:autoSpaceDN w:val="0"/>
      <w:spacing w:after="0"/>
      <w:ind w:left="570" w:right="116" w:hanging="360"/>
    </w:pPr>
    <w:rPr>
      <w:rFonts w:eastAsia="Times New Roman" w:cs="Times New Roman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1044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Оксана Юрьевна</cp:lastModifiedBy>
  <cp:revision>2</cp:revision>
  <dcterms:created xsi:type="dcterms:W3CDTF">2023-10-11T11:57:00Z</dcterms:created>
  <dcterms:modified xsi:type="dcterms:W3CDTF">2023-10-11T11:57:00Z</dcterms:modified>
</cp:coreProperties>
</file>