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B9D" w:rsidRPr="00577B9D" w:rsidRDefault="00577B9D" w:rsidP="00577B9D">
      <w:pPr>
        <w:spacing w:after="0"/>
        <w:ind w:firstLine="709"/>
        <w:jc w:val="center"/>
        <w:rPr>
          <w:rFonts w:cs="Times New Roman"/>
          <w:b/>
          <w:color w:val="2C2D2E"/>
          <w:sz w:val="23"/>
          <w:szCs w:val="23"/>
          <w:shd w:val="clear" w:color="auto" w:fill="FFFFFF"/>
        </w:rPr>
      </w:pPr>
      <w:bookmarkStart w:id="0" w:name="_GoBack"/>
      <w:bookmarkEnd w:id="0"/>
      <w:r w:rsidRPr="00577B9D">
        <w:rPr>
          <w:rFonts w:cs="Times New Roman"/>
          <w:b/>
          <w:color w:val="2C2D2E"/>
          <w:sz w:val="23"/>
          <w:szCs w:val="23"/>
          <w:shd w:val="clear" w:color="auto" w:fill="FFFFFF"/>
        </w:rPr>
        <w:t>Итоговая контрольная работа по биологии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1..Что отличает человекообразную обезьяну от человека?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а) общий план строения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б) уровень обмена веществ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в) строение передней конечности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г) забота о потомстве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2.Что из перечисленного является органом тела человека?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а) сердечная мышца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б) 12-ти перстная кишка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в) реснитчатый эпителий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г) нейрон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3. Какой буквой обозначена кость, защищающая слуховую зону коры головного мозга?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1) А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2) Б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3) В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4) Г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4.Функцию питания и роста кости в толщину выполняет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а) надкостница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б) губчатое вещество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в) красный костный мозг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г) желтый костный мозг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5. Кровь в организме человека превращается из </w:t>
      </w:r>
      <w:proofErr w:type="gram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венозной</w:t>
      </w:r>
      <w:proofErr w:type="gram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в артериальную после выхода из: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а) капилляров легких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б) левого предсердия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в) капилляров печени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г) правого желудочка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6.Вакцина в своем составе содержит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а) </w:t>
      </w:r>
      <w:proofErr w:type="gram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Т-</w:t>
      </w:r>
      <w:proofErr w:type="gram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и В- лимфоциты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б) форменные элементы крови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в) готовые антитела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г) ослабленных возбудителей болезни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7.Одной из функций носовой полости является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а) задержка микроорганизмов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б) обогащение крови кислородом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в) охлаждение воздуха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г) осушение воздуха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8.Какую функцию выполняют кишечные ворсинки в пищеварительном канале человека?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а) участвуют в образовании витаминов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б) повышают скорость продвижения пищи во время переваривания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в) нейтрализуют поступающие с пищей вредные вещества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lastRenderedPageBreak/>
        <w:t xml:space="preserve">г) увеличивают поверхность соприкосновения кишечника с пищей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9.Какой буквой на рисунке обозначен орган мочевыделительной системы, в котором происходит фильтрация крови</w:t>
      </w:r>
      <w:proofErr w:type="gram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:</w:t>
      </w:r>
      <w:proofErr w:type="gram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1)А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2) Б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3) В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4) Г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10.Какой буквой обозначен отдел головного мозга, в котором расположены центры, обеспечивающие защитные рефлексы, кашель и чихание?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1)А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2) Б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3) В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4) Г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11.Заболевание сахарный диабет связано с нарушением работы: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а) печени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б) поджелудочной железы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в) щитовидной железы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г) надпочечников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12.Рассмотрите рисунок рефлекторной дуги. Под какой цифрой на нем изображен вставочный нейрон?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а)1 б) 2 в) 3 г) 4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д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) 5 е) 6</w:t>
      </w:r>
      <w:proofErr w:type="gram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А</w:t>
      </w:r>
      <w:proofErr w:type="gram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Б В Г А Б В Г А Б Г В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13. Воспринимают изменения положения тела в пространстве рецепторы, которые расположены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а) на коже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б) в улитке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в) в области носоглотки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г) в области полукружных каналов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14.Сперматозоид, в отличие от яйцеклетки, не имеет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а) обособленного ядра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б) клеточной оболочки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в) большого запаса питательных веществ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г) митохондрий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15. Установите соответствие между нарушением зрения и заболеванием, для которого оно характерно.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НАРУШЕНИЕ ЗРЕНИЯ ЗАБОЛЕВАНИЕ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A) глазное яблоко удлинённой формы                                  1) близорукость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Б) чёткое изображение фокусируется перед сетчаткой 2) дальнозоркость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В) ресничные мышцы ослаблены и не способны менять кривизну хрусталика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Г) удалённые предметы видятся расплывчато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Д) близко расположенные предметы видятся расплывчатыми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16.Расположите в правильном порядке процессы, протекающие во время дыхательного движения, начиная с возбуждения центра вдоха.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а) увеличение объёма лёгких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б) обогащение крови кислородом в альвеолах лёгких и освобождение её от избытка углекислого газа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в) сокращение межрёберных мышц и диафрагмы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lastRenderedPageBreak/>
        <w:t>г) уменьшение лёгких в объёме и удаление из них воздуха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д</w:t>
      </w:r>
      <w:proofErr w:type="spell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) расслабление межрёберных мышц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17. Вставьте в текст «Мышечные ткани человека» пропущенные термины из предложенного перечня.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МЫШЕЧНЫЕ ТКАНИ ЧЕЛОВЕКА Волокна скелетных мышц под микроскопом ______(А). Их длина составляет ____(Б).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Волокна сердечной мышечной ткани, в отличие </w:t>
      </w:r>
      <w:proofErr w:type="gram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от</w:t>
      </w:r>
      <w:proofErr w:type="gram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поперечнополосатой скелетной, имеют контактные участки. Совокупность клеток, образующих ткань мышц внутренних органов, называют ____(В) мышечной тканью.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Для всех типов мышечных тканей характерные свойства — возбудимость и __(Г). ПЕРЕЧЕНЬ ТЕРМИНОВ: 1) поперечнополосатая 2) гладкая 3) не поперечно исчерчены 4) поперечно исчерчены 5) 10–12 см 6) 0,1 мм 7) проводимость 8) сократимость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18. Изучите таблицу « Химический состав морской воды и сыворотки крови» и ответьте на вопросы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1) Каких хим. элементов из числа приведенных в морской воде меньше, чем в сыворотке крови?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2) Какой хим. элемент, неметалл, преобладает в составе морской воды и сыворотке крови? </w:t>
      </w:r>
    </w:p>
    <w:p w:rsidR="00577B9D" w:rsidRDefault="00577B9D" w:rsidP="006C0B77">
      <w:pPr>
        <w:spacing w:after="0"/>
        <w:ind w:firstLine="709"/>
        <w:jc w:val="both"/>
        <w:rPr>
          <w:rFonts w:ascii="Arial" w:hAnsi="Arial" w:cs="Arial"/>
          <w:color w:val="2C2D2E"/>
          <w:sz w:val="23"/>
          <w:szCs w:val="23"/>
          <w:shd w:val="clear" w:color="auto" w:fill="FFFFFF"/>
        </w:rPr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3) Какие хим</w:t>
      </w:r>
      <w:proofErr w:type="gramStart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.с</w:t>
      </w:r>
      <w:proofErr w:type="gramEnd"/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оединения содержатся в сыворотке, но отсутствуют в морской воде? </w:t>
      </w:r>
    </w:p>
    <w:p w:rsidR="00F12C76" w:rsidRDefault="00577B9D" w:rsidP="006C0B77">
      <w:pPr>
        <w:spacing w:after="0"/>
        <w:ind w:firstLine="709"/>
        <w:jc w:val="both"/>
      </w:pPr>
      <w:r>
        <w:rPr>
          <w:rFonts w:ascii="Arial" w:hAnsi="Arial" w:cs="Arial"/>
          <w:color w:val="2C2D2E"/>
          <w:sz w:val="23"/>
          <w:szCs w:val="23"/>
          <w:shd w:val="clear" w:color="auto" w:fill="FFFFFF"/>
        </w:rPr>
        <w:t>19. С какой целью при проверке состояния здоровья пациенту предлагают сделать анализ мочи? Что может обнаружить в моче специалист, если у больного воспаление почек? Приведите не менее двух примеров.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7B9D"/>
    <w:rsid w:val="00577B9D"/>
    <w:rsid w:val="006C0B77"/>
    <w:rsid w:val="008242FF"/>
    <w:rsid w:val="00870751"/>
    <w:rsid w:val="00922C48"/>
    <w:rsid w:val="00A420AD"/>
    <w:rsid w:val="00B915B7"/>
    <w:rsid w:val="00CC117F"/>
    <w:rsid w:val="00EA59DF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642</Words>
  <Characters>3662</Characters>
  <Application>Microsoft Office Word</Application>
  <DocSecurity>0</DocSecurity>
  <Lines>30</Lines>
  <Paragraphs>8</Paragraphs>
  <ScaleCrop>false</ScaleCrop>
  <Company/>
  <LinksUpToDate>false</LinksUpToDate>
  <CharactersWithSpaces>4296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2023-10-16T07:52:00Z</dcterms:created>
  <dcterms:modified xsi:type="dcterms:W3CDTF">2023-10-16T07:52:00Z</dcterms:modified>
</cp:coreProperties>
</file>